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8968" w14:textId="77777777" w:rsidR="0009565A" w:rsidRDefault="009D6F32">
      <w:pPr>
        <w:tabs>
          <w:tab w:val="center" w:pos="4164"/>
          <w:tab w:val="center" w:pos="719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40"/>
        </w:rPr>
        <w:t xml:space="preserve">                          </w:t>
      </w:r>
      <w:r>
        <w:rPr>
          <w:noProof/>
        </w:rPr>
        <w:drawing>
          <wp:inline distT="0" distB="0" distL="0" distR="0" wp14:anchorId="5B110F54" wp14:editId="3885E8C0">
            <wp:extent cx="952500" cy="9525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  <w:sz w:val="40"/>
        </w:rPr>
        <w:tab/>
        <w:t xml:space="preserve"> </w:t>
      </w:r>
    </w:p>
    <w:p w14:paraId="46AC41E2" w14:textId="77777777" w:rsidR="0009565A" w:rsidRPr="00217D41" w:rsidRDefault="009D6F32" w:rsidP="00322731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217D41">
        <w:rPr>
          <w:b/>
          <w:color w:val="000080"/>
          <w:sz w:val="28"/>
          <w:szCs w:val="28"/>
        </w:rPr>
        <w:t>Dominio Collettivo dell’Amministrazione Separata Beni di Uso Civico di Giulianello</w:t>
      </w:r>
    </w:p>
    <w:p w14:paraId="5968528B" w14:textId="77777777" w:rsidR="0009565A" w:rsidRPr="00322731" w:rsidRDefault="009D6F32" w:rsidP="00322731">
      <w:pPr>
        <w:spacing w:after="0" w:line="259" w:lineRule="auto"/>
        <w:ind w:left="0" w:right="6" w:firstLine="0"/>
        <w:jc w:val="center"/>
      </w:pPr>
      <w:r w:rsidRPr="00322731">
        <w:rPr>
          <w:color w:val="000080"/>
          <w:sz w:val="20"/>
        </w:rPr>
        <w:t>Persona giuridica Privata ex art. 1 della L.168/2017</w:t>
      </w:r>
    </w:p>
    <w:p w14:paraId="1233775D" w14:textId="77777777" w:rsidR="0009565A" w:rsidRPr="00322731" w:rsidRDefault="009D6F32">
      <w:pPr>
        <w:spacing w:after="36" w:line="259" w:lineRule="auto"/>
        <w:ind w:left="0" w:firstLine="0"/>
        <w:jc w:val="left"/>
      </w:pPr>
      <w:r w:rsidRPr="00322731">
        <w:rPr>
          <w:sz w:val="20"/>
        </w:rPr>
        <w:t xml:space="preserve">  </w:t>
      </w:r>
    </w:p>
    <w:p w14:paraId="5B76EE98" w14:textId="77777777" w:rsidR="0009565A" w:rsidRPr="00322731" w:rsidRDefault="009D6F32">
      <w:pPr>
        <w:spacing w:after="0" w:line="259" w:lineRule="auto"/>
        <w:ind w:left="71" w:firstLine="0"/>
        <w:jc w:val="center"/>
      </w:pPr>
      <w:r w:rsidRPr="00322731">
        <w:t xml:space="preserve"> </w:t>
      </w:r>
    </w:p>
    <w:p w14:paraId="7CAC25D1" w14:textId="77777777" w:rsidR="0009565A" w:rsidRPr="00322731" w:rsidRDefault="009D6F32">
      <w:pPr>
        <w:spacing w:after="0" w:line="259" w:lineRule="auto"/>
        <w:ind w:left="71" w:firstLine="0"/>
        <w:jc w:val="center"/>
      </w:pPr>
      <w:r w:rsidRPr="00322731">
        <w:t xml:space="preserve"> </w:t>
      </w:r>
    </w:p>
    <w:p w14:paraId="7333B2A4" w14:textId="77777777" w:rsidR="0009565A" w:rsidRDefault="009802E1" w:rsidP="009802E1">
      <w:pPr>
        <w:spacing w:after="0" w:line="259" w:lineRule="auto"/>
        <w:ind w:left="10" w:right="8" w:hanging="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22731" w:rsidRPr="00322731">
        <w:rPr>
          <w:b/>
          <w:sz w:val="28"/>
          <w:szCs w:val="28"/>
        </w:rPr>
        <w:t xml:space="preserve">Regolamento per l’affitto dell’area della tenuta </w:t>
      </w:r>
      <w:r w:rsidR="009D6F32" w:rsidRPr="00322731">
        <w:rPr>
          <w:b/>
          <w:sz w:val="28"/>
          <w:szCs w:val="28"/>
        </w:rPr>
        <w:t>A.S.B.U.C.</w:t>
      </w:r>
      <w:r w:rsidR="00322731" w:rsidRPr="00322731">
        <w:rPr>
          <w:b/>
          <w:sz w:val="28"/>
          <w:szCs w:val="28"/>
        </w:rPr>
        <w:t xml:space="preserve"> per eventi privati</w:t>
      </w:r>
    </w:p>
    <w:p w14:paraId="21593730" w14:textId="77777777" w:rsidR="009802E1" w:rsidRDefault="009802E1" w:rsidP="009802E1">
      <w:pPr>
        <w:spacing w:after="0" w:line="259" w:lineRule="auto"/>
        <w:ind w:left="10" w:right="8" w:hanging="10"/>
        <w:jc w:val="left"/>
        <w:rPr>
          <w:b/>
          <w:sz w:val="28"/>
          <w:szCs w:val="28"/>
        </w:rPr>
      </w:pPr>
    </w:p>
    <w:p w14:paraId="76A6FEC8" w14:textId="77777777" w:rsidR="00217D41" w:rsidRPr="00322731" w:rsidRDefault="00217D41" w:rsidP="00322731">
      <w:pPr>
        <w:spacing w:after="0" w:line="259" w:lineRule="auto"/>
        <w:ind w:left="10" w:right="8" w:hanging="10"/>
        <w:jc w:val="center"/>
        <w:rPr>
          <w:b/>
          <w:sz w:val="28"/>
          <w:szCs w:val="28"/>
        </w:rPr>
      </w:pPr>
    </w:p>
    <w:p w14:paraId="7F893065" w14:textId="77777777" w:rsidR="0009565A" w:rsidRPr="00322731" w:rsidRDefault="009D6F32">
      <w:pPr>
        <w:spacing w:after="0" w:line="259" w:lineRule="auto"/>
        <w:ind w:left="0" w:firstLine="0"/>
        <w:jc w:val="left"/>
      </w:pPr>
      <w:r w:rsidRPr="00322731">
        <w:t xml:space="preserve"> </w:t>
      </w:r>
    </w:p>
    <w:p w14:paraId="4D1288B4" w14:textId="77777777" w:rsidR="00217D41" w:rsidRDefault="00E32EDC" w:rsidP="009802E1">
      <w:pPr>
        <w:numPr>
          <w:ilvl w:val="0"/>
          <w:numId w:val="1"/>
        </w:numPr>
        <w:ind w:right="-13" w:hanging="360"/>
      </w:pPr>
      <w:r>
        <w:t xml:space="preserve">Per area della tenuta A.S.B.U.C. è da intendersi l’area </w:t>
      </w:r>
      <w:r w:rsidR="00F34A28">
        <w:t xml:space="preserve">della corte con vista lago </w:t>
      </w:r>
      <w:r>
        <w:t>antistante l’immobile</w:t>
      </w:r>
      <w:r w:rsidR="00036A6E">
        <w:t>;</w:t>
      </w:r>
    </w:p>
    <w:p w14:paraId="5B133E86" w14:textId="77777777" w:rsidR="00036A6E" w:rsidRDefault="00036A6E" w:rsidP="009802E1">
      <w:pPr>
        <w:numPr>
          <w:ilvl w:val="0"/>
          <w:numId w:val="1"/>
        </w:numPr>
        <w:ind w:right="-13" w:hanging="360"/>
      </w:pPr>
      <w:r>
        <w:t>La domanda di affitto va correlata da breve descrizione dell’evento e delle modalità in cui il richiedente intende realizzarlo;</w:t>
      </w:r>
    </w:p>
    <w:p w14:paraId="0C52926B" w14:textId="34CB46F6" w:rsidR="00E32EDC" w:rsidRDefault="00C738C6" w:rsidP="009802E1">
      <w:pPr>
        <w:numPr>
          <w:ilvl w:val="0"/>
          <w:numId w:val="1"/>
        </w:numPr>
        <w:ind w:right="-13" w:hanging="360"/>
      </w:pPr>
      <w:r w:rsidRPr="00C738C6">
        <w:t>È</w:t>
      </w:r>
      <w:r w:rsidR="00E32EDC" w:rsidRPr="00C738C6">
        <w:t xml:space="preserve"> </w:t>
      </w:r>
      <w:r w:rsidR="00E32EDC">
        <w:t>possibile, previo accordo</w:t>
      </w:r>
      <w:r w:rsidR="00271F2C">
        <w:t>,</w:t>
      </w:r>
      <w:r w:rsidR="00E32EDC">
        <w:t xml:space="preserve"> usufruire di altri spazi, abbinare l’evento ad altre attività svolte in </w:t>
      </w:r>
      <w:r w:rsidR="00036A6E">
        <w:t>azienda ed utilizzare beni di proprietà dell’azienda;</w:t>
      </w:r>
    </w:p>
    <w:p w14:paraId="56C7D063" w14:textId="77777777" w:rsidR="00217D41" w:rsidRDefault="00217D41" w:rsidP="009802E1">
      <w:pPr>
        <w:numPr>
          <w:ilvl w:val="0"/>
          <w:numId w:val="1"/>
        </w:numPr>
        <w:ind w:right="-13" w:hanging="360"/>
      </w:pPr>
      <w:r>
        <w:t>La partecipazione</w:t>
      </w:r>
      <w:r w:rsidR="00E32EDC">
        <w:t xml:space="preserve"> è consentita ad un massimo di 60 persone ad evento</w:t>
      </w:r>
      <w:r w:rsidR="00036A6E">
        <w:t>;</w:t>
      </w:r>
    </w:p>
    <w:p w14:paraId="4A9244AD" w14:textId="77777777" w:rsidR="00036A6E" w:rsidRPr="00322731" w:rsidRDefault="00C04874" w:rsidP="009802E1">
      <w:pPr>
        <w:numPr>
          <w:ilvl w:val="0"/>
          <w:numId w:val="1"/>
        </w:numPr>
        <w:ind w:right="-13" w:hanging="360"/>
      </w:pPr>
      <w:r>
        <w:t>L</w:t>
      </w:r>
      <w:r w:rsidR="00036A6E" w:rsidRPr="00322731">
        <w:t xml:space="preserve">’accesso è consentito ad un massimo di </w:t>
      </w:r>
      <w:r w:rsidR="00036A6E">
        <w:t>15</w:t>
      </w:r>
      <w:r w:rsidR="00036A6E" w:rsidRPr="00322731">
        <w:t xml:space="preserve"> veicoli</w:t>
      </w:r>
      <w:r w:rsidR="00036A6E">
        <w:t xml:space="preserve"> che andranno parcheggiati negli spazi dedicati;</w:t>
      </w:r>
      <w:r w:rsidR="00036A6E" w:rsidRPr="00322731">
        <w:t xml:space="preserve">  </w:t>
      </w:r>
    </w:p>
    <w:p w14:paraId="68616B19" w14:textId="77777777" w:rsidR="00036A6E" w:rsidRPr="00322731" w:rsidRDefault="00C04874" w:rsidP="009802E1">
      <w:pPr>
        <w:numPr>
          <w:ilvl w:val="0"/>
          <w:numId w:val="1"/>
        </w:numPr>
        <w:ind w:right="-13" w:hanging="360"/>
      </w:pPr>
      <w:r>
        <w:t>L</w:t>
      </w:r>
      <w:r w:rsidR="00036A6E" w:rsidRPr="00322731">
        <w:t>’eventuale scarico di materiali deve essere preceden</w:t>
      </w:r>
      <w:r>
        <w:t>temente comunicato e concordato;</w:t>
      </w:r>
      <w:r w:rsidR="00036A6E" w:rsidRPr="00322731">
        <w:t xml:space="preserve"> </w:t>
      </w:r>
    </w:p>
    <w:p w14:paraId="7C569E81" w14:textId="77777777" w:rsidR="004C16C5" w:rsidRDefault="00C04874" w:rsidP="009802E1">
      <w:pPr>
        <w:numPr>
          <w:ilvl w:val="0"/>
          <w:numId w:val="1"/>
        </w:numPr>
        <w:spacing w:after="0" w:line="259" w:lineRule="auto"/>
        <w:ind w:right="-13" w:hanging="360"/>
      </w:pPr>
      <w:r>
        <w:t xml:space="preserve">La </w:t>
      </w:r>
      <w:r w:rsidRPr="00322731">
        <w:t xml:space="preserve">musica </w:t>
      </w:r>
      <w:r>
        <w:t xml:space="preserve">dovrà essere preferibilmente </w:t>
      </w:r>
      <w:r w:rsidRPr="00322731">
        <w:t>in versione acustica</w:t>
      </w:r>
      <w:r>
        <w:t xml:space="preserve">. </w:t>
      </w:r>
      <w:r w:rsidR="004C16C5">
        <w:t xml:space="preserve">L’amplificazione è consentita </w:t>
      </w:r>
      <w:r>
        <w:t>solo con bassi toni di sottofondo</w:t>
      </w:r>
      <w:r w:rsidR="004C16C5">
        <w:t>;</w:t>
      </w:r>
    </w:p>
    <w:p w14:paraId="220BC7CE" w14:textId="77404FCC" w:rsidR="0009565A" w:rsidRDefault="004C16C5" w:rsidP="009802E1">
      <w:pPr>
        <w:numPr>
          <w:ilvl w:val="0"/>
          <w:numId w:val="1"/>
        </w:numPr>
        <w:spacing w:after="0" w:line="259" w:lineRule="auto"/>
        <w:ind w:right="-13" w:hanging="360"/>
      </w:pPr>
      <w:r>
        <w:t>I</w:t>
      </w:r>
      <w:r w:rsidR="00322731" w:rsidRPr="00322731">
        <w:t xml:space="preserve">l contributo dovuto all’ente per le manifestazioni svolte </w:t>
      </w:r>
      <w:r>
        <w:t>nel periodo da</w:t>
      </w:r>
      <w:r w:rsidR="00322731" w:rsidRPr="00322731">
        <w:t xml:space="preserve">l 1° </w:t>
      </w:r>
      <w:r>
        <w:t>Gennaio al</w:t>
      </w:r>
      <w:r w:rsidR="00322731" w:rsidRPr="00322731">
        <w:t xml:space="preserve"> 31 </w:t>
      </w:r>
      <w:r>
        <w:t>Dicembre 2024 è di €.45</w:t>
      </w:r>
      <w:r w:rsidR="00322731" w:rsidRPr="00322731">
        <w:t>0,00</w:t>
      </w:r>
      <w:r>
        <w:t xml:space="preserve">+IVA per gli utenti e €.550,00+IVA per i non utenti. </w:t>
      </w:r>
      <w:r w:rsidR="00C738C6" w:rsidRPr="00C738C6">
        <w:t>È</w:t>
      </w:r>
      <w:r w:rsidR="00C738C6" w:rsidRPr="00C738C6">
        <w:t xml:space="preserve"> </w:t>
      </w:r>
      <w:r>
        <w:t>prevista una cauzione di €2</w:t>
      </w:r>
      <w:r w:rsidR="00322731" w:rsidRPr="00322731">
        <w:t xml:space="preserve">00,00 che verrà restituita al termine dell’evento, previa </w:t>
      </w:r>
      <w:r>
        <w:t>verifica dello stato dei luoghi;</w:t>
      </w:r>
    </w:p>
    <w:p w14:paraId="38FCF6F0" w14:textId="77777777" w:rsidR="00F34A28" w:rsidRDefault="00F34A28" w:rsidP="009802E1">
      <w:pPr>
        <w:numPr>
          <w:ilvl w:val="0"/>
          <w:numId w:val="1"/>
        </w:numPr>
        <w:spacing w:after="0" w:line="259" w:lineRule="auto"/>
        <w:ind w:right="-13" w:hanging="360"/>
      </w:pPr>
      <w:r>
        <w:t>Il contributo sopra riportato è da intendersi per eventi della durata di un giorno. Il costo per eventuali eventi di durata maggiore verrà indicato dal Consiglio di Gestione in base alla tipologia dell’evento stesso;</w:t>
      </w:r>
    </w:p>
    <w:p w14:paraId="5B9A2B81" w14:textId="77777777" w:rsidR="0009565A" w:rsidRDefault="004C16C5" w:rsidP="009802E1">
      <w:pPr>
        <w:numPr>
          <w:ilvl w:val="0"/>
          <w:numId w:val="1"/>
        </w:numPr>
        <w:spacing w:after="159" w:line="259" w:lineRule="auto"/>
        <w:ind w:right="-13" w:hanging="360"/>
      </w:pPr>
      <w:r>
        <w:t>I</w:t>
      </w:r>
      <w:r w:rsidRPr="00322731">
        <w:t>l pag</w:t>
      </w:r>
      <w:r w:rsidR="00277681">
        <w:t xml:space="preserve">amento deve essere anticipato. In caso di </w:t>
      </w:r>
      <w:r w:rsidR="007E09AF">
        <w:t xml:space="preserve">annullamento dell’evento per </w:t>
      </w:r>
      <w:r w:rsidR="00277681">
        <w:t xml:space="preserve">pioggia o </w:t>
      </w:r>
      <w:r w:rsidR="007E09AF">
        <w:t xml:space="preserve">per </w:t>
      </w:r>
      <w:r w:rsidR="00277681">
        <w:t>gravi motivi</w:t>
      </w:r>
      <w:r w:rsidRPr="00322731">
        <w:t xml:space="preserve"> si potrà concordare una nuova data in base alle disponibilità dell’ente.</w:t>
      </w:r>
      <w:r w:rsidR="009802E1">
        <w:t xml:space="preserve"> In caso ciò non sia possibile verrà trattenuto il 50% dell’importo anticipat</w:t>
      </w:r>
      <w:r w:rsidR="00271F2C">
        <w:t>o;</w:t>
      </w:r>
    </w:p>
    <w:p w14:paraId="4483D74B" w14:textId="7080F3F3" w:rsidR="00271F2C" w:rsidRPr="00322731" w:rsidRDefault="00C738C6" w:rsidP="009802E1">
      <w:pPr>
        <w:numPr>
          <w:ilvl w:val="0"/>
          <w:numId w:val="1"/>
        </w:numPr>
        <w:spacing w:after="159" w:line="259" w:lineRule="auto"/>
        <w:ind w:right="-13" w:hanging="360"/>
      </w:pPr>
      <w:r>
        <w:t>Q</w:t>
      </w:r>
      <w:r w:rsidR="00271F2C">
        <w:t>uanto non previsto dal presente regolamento va concordato con il Consiglio di Gestione dell’ASBUC.</w:t>
      </w:r>
    </w:p>
    <w:p w14:paraId="10E73383" w14:textId="77777777" w:rsidR="0009565A" w:rsidRDefault="009D6F32">
      <w:pPr>
        <w:spacing w:after="0" w:line="259" w:lineRule="auto"/>
        <w:ind w:left="0" w:firstLine="0"/>
        <w:jc w:val="left"/>
      </w:pPr>
      <w:r w:rsidRPr="00322731">
        <w:t xml:space="preserve"> </w:t>
      </w:r>
    </w:p>
    <w:p w14:paraId="10AFE536" w14:textId="77777777" w:rsidR="009802E1" w:rsidRPr="00322731" w:rsidRDefault="009802E1">
      <w:pPr>
        <w:spacing w:after="0" w:line="259" w:lineRule="auto"/>
        <w:ind w:left="0" w:firstLine="0"/>
        <w:jc w:val="left"/>
      </w:pPr>
      <w:r>
        <w:t>Giulianello, 29 Dicembre 2023</w:t>
      </w:r>
    </w:p>
    <w:p w14:paraId="46F8FA12" w14:textId="77777777" w:rsidR="0009565A" w:rsidRPr="00322731" w:rsidRDefault="009D6F32">
      <w:pPr>
        <w:spacing w:after="0" w:line="259" w:lineRule="auto"/>
        <w:ind w:left="427" w:right="1" w:firstLine="0"/>
      </w:pPr>
      <w:r w:rsidRPr="00322731">
        <w:t xml:space="preserve"> </w:t>
      </w:r>
    </w:p>
    <w:p w14:paraId="589E59E2" w14:textId="77777777" w:rsidR="0009565A" w:rsidRPr="00322731" w:rsidRDefault="009D6F32">
      <w:pPr>
        <w:spacing w:after="0" w:line="259" w:lineRule="auto"/>
        <w:ind w:left="0" w:firstLine="0"/>
        <w:jc w:val="left"/>
      </w:pPr>
      <w:r w:rsidRPr="00322731">
        <w:t xml:space="preserve"> </w:t>
      </w:r>
    </w:p>
    <w:p w14:paraId="4DEB08AB" w14:textId="609AE458" w:rsidR="0009565A" w:rsidRPr="00322731" w:rsidRDefault="009D6F32" w:rsidP="009802E1">
      <w:pPr>
        <w:spacing w:after="401" w:line="259" w:lineRule="auto"/>
        <w:ind w:left="5102" w:right="24" w:hanging="5102"/>
        <w:jc w:val="left"/>
      </w:pPr>
      <w:r w:rsidRPr="00322731">
        <w:t xml:space="preserve">                                                                                     </w:t>
      </w:r>
      <w:r w:rsidR="009802E1">
        <w:t xml:space="preserve">Dominio Collettivo </w:t>
      </w:r>
      <w:r w:rsidR="009802E1" w:rsidRPr="00C738C6">
        <w:rPr>
          <w:b/>
          <w:bCs/>
        </w:rPr>
        <w:t>A</w:t>
      </w:r>
      <w:r w:rsidR="00C738C6">
        <w:rPr>
          <w:b/>
          <w:bCs/>
        </w:rPr>
        <w:t>.</w:t>
      </w:r>
      <w:r w:rsidR="009802E1" w:rsidRPr="00C738C6">
        <w:rPr>
          <w:b/>
          <w:bCs/>
        </w:rPr>
        <w:t>S</w:t>
      </w:r>
      <w:r w:rsidR="00C738C6">
        <w:rPr>
          <w:b/>
          <w:bCs/>
        </w:rPr>
        <w:t>.</w:t>
      </w:r>
      <w:r w:rsidR="009802E1" w:rsidRPr="00C738C6">
        <w:rPr>
          <w:b/>
          <w:bCs/>
        </w:rPr>
        <w:t>B</w:t>
      </w:r>
      <w:r w:rsidR="00C738C6">
        <w:rPr>
          <w:b/>
          <w:bCs/>
        </w:rPr>
        <w:t>.</w:t>
      </w:r>
      <w:r w:rsidR="009802E1" w:rsidRPr="00C738C6">
        <w:rPr>
          <w:b/>
          <w:bCs/>
        </w:rPr>
        <w:t>U</w:t>
      </w:r>
      <w:r w:rsidR="00C738C6">
        <w:rPr>
          <w:b/>
          <w:bCs/>
        </w:rPr>
        <w:t>.</w:t>
      </w:r>
      <w:r w:rsidR="009802E1" w:rsidRPr="00C738C6">
        <w:rPr>
          <w:b/>
          <w:bCs/>
        </w:rPr>
        <w:t>C</w:t>
      </w:r>
      <w:r w:rsidR="00C738C6">
        <w:rPr>
          <w:b/>
          <w:bCs/>
        </w:rPr>
        <w:t>.</w:t>
      </w:r>
      <w:r w:rsidRPr="00322731">
        <w:t xml:space="preserve"> di</w:t>
      </w:r>
      <w:r w:rsidR="00C738C6">
        <w:t xml:space="preserve"> </w:t>
      </w:r>
      <w:r w:rsidRPr="00322731">
        <w:t xml:space="preserve">Giulianello </w:t>
      </w:r>
    </w:p>
    <w:p w14:paraId="4CB87298" w14:textId="77777777" w:rsidR="0009565A" w:rsidRDefault="009D6F32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sectPr w:rsidR="0009565A" w:rsidSect="009802E1">
      <w:pgSz w:w="11906" w:h="16838"/>
      <w:pgMar w:top="709" w:right="1418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149"/>
    <w:multiLevelType w:val="hybridMultilevel"/>
    <w:tmpl w:val="92AC479E"/>
    <w:lvl w:ilvl="0" w:tplc="CB5AFA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70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C6B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E8F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CFD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662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6B6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1A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85E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17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5A"/>
    <w:rsid w:val="00036A6E"/>
    <w:rsid w:val="0009565A"/>
    <w:rsid w:val="00217D41"/>
    <w:rsid w:val="00271F2C"/>
    <w:rsid w:val="00277681"/>
    <w:rsid w:val="00322731"/>
    <w:rsid w:val="004C16C5"/>
    <w:rsid w:val="007E09AF"/>
    <w:rsid w:val="009802E1"/>
    <w:rsid w:val="009D6F32"/>
    <w:rsid w:val="00C04874"/>
    <w:rsid w:val="00C738C6"/>
    <w:rsid w:val="00E32EDC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0673"/>
  <w15:docId w15:val="{776FB810-1D6A-4BBD-9653-1FF7901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7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intestazione</vt:lpstr>
    </vt:vector>
  </TitlesOfParts>
  <Company>ASL ROMA5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intestazione</dc:title>
  <dc:subject/>
  <dc:creator>Utente-XB</dc:creator>
  <cp:keywords/>
  <cp:lastModifiedBy>Elisabetta Ribacchi</cp:lastModifiedBy>
  <cp:revision>9</cp:revision>
  <dcterms:created xsi:type="dcterms:W3CDTF">2023-12-29T21:24:00Z</dcterms:created>
  <dcterms:modified xsi:type="dcterms:W3CDTF">2024-01-03T06:35:00Z</dcterms:modified>
</cp:coreProperties>
</file>